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0D" w:rsidRDefault="00D973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0D" w:rsidRDefault="00D97380">
      <w:pPr>
        <w:autoSpaceDE w:val="0"/>
        <w:autoSpaceDN w:val="0"/>
        <w:spacing w:after="0" w:line="360" w:lineRule="auto"/>
        <w:ind w:firstLine="709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B540D" w:rsidRDefault="00D97380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10 июня 2019</w:t>
      </w:r>
    </w:p>
    <w:p w:rsidR="00DB540D" w:rsidRDefault="00D97380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Общественный совет при Управлении Росреестра обсудит значимые                 для Самарской области вопросы</w:t>
      </w:r>
    </w:p>
    <w:p w:rsidR="00DB540D" w:rsidRDefault="00D9738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Состоялось первое в этом году заседание Общественного совета при Управлении Росреестра по Самарской области </w:t>
      </w:r>
      <w:r>
        <w:rPr>
          <w:rFonts w:ascii="Segoe UI" w:hAnsi="Segoe UI" w:cs="Segoe UI"/>
          <w:sz w:val="24"/>
          <w:szCs w:val="24"/>
        </w:rPr>
        <w:t xml:space="preserve">в новом составе, на котором был избран председатель, утвержден план работы и рассмотрены вопросы, актуальные для представителей общественности. </w:t>
      </w:r>
    </w:p>
    <w:p w:rsidR="00DB540D" w:rsidRDefault="00D9738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Заседание открыл руководитель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Вадим Маликов</w:t>
      </w:r>
      <w:r>
        <w:rPr>
          <w:rFonts w:ascii="Segoe UI" w:hAnsi="Segoe UI" w:cs="Segoe UI"/>
          <w:sz w:val="24"/>
          <w:szCs w:val="24"/>
        </w:rPr>
        <w:t>, который по сложившейся</w:t>
      </w:r>
      <w:r>
        <w:rPr>
          <w:rFonts w:ascii="Segoe UI" w:hAnsi="Segoe UI" w:cs="Segoe UI"/>
          <w:sz w:val="24"/>
          <w:szCs w:val="24"/>
        </w:rPr>
        <w:t xml:space="preserve"> традиции коротко обозначил основные векторы развития ведомства, в том числе связанные с социально-экономическим развитием и инвестиционной привлекательностью Самарской области. Он также отметил важность деятельности Общественного совета для реализации зна</w:t>
      </w:r>
      <w:r>
        <w:rPr>
          <w:rFonts w:ascii="Segoe UI" w:hAnsi="Segoe UI" w:cs="Segoe UI"/>
          <w:sz w:val="24"/>
          <w:szCs w:val="24"/>
        </w:rPr>
        <w:t xml:space="preserve">чимых государственных задач. </w:t>
      </w:r>
    </w:p>
    <w:p w:rsidR="00DB540D" w:rsidRDefault="00D9738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На заседании состоялись выборы председателя Общественного совета при Управлении Росреестра по Самарской области. Путем открытого голосования сроком на 2 года единогласно был переизбран президент Торгово-промышленной палаты Са</w:t>
      </w:r>
      <w:r>
        <w:rPr>
          <w:rFonts w:ascii="Segoe UI" w:hAnsi="Segoe UI" w:cs="Segoe UI"/>
          <w:sz w:val="24"/>
          <w:szCs w:val="24"/>
        </w:rPr>
        <w:t xml:space="preserve">марской области </w:t>
      </w:r>
      <w:r>
        <w:rPr>
          <w:rFonts w:ascii="Segoe UI" w:hAnsi="Segoe UI" w:cs="Segoe UI"/>
          <w:b/>
          <w:sz w:val="24"/>
          <w:szCs w:val="24"/>
        </w:rPr>
        <w:t>Валерий Фомичев</w:t>
      </w:r>
      <w:r>
        <w:rPr>
          <w:rFonts w:ascii="Segoe UI" w:hAnsi="Segoe UI" w:cs="Segoe UI"/>
          <w:sz w:val="24"/>
          <w:szCs w:val="24"/>
        </w:rPr>
        <w:t>. В состав Общественного совета он входит с момента его основания в 2012 году, а с 2015 года является его председателем. Валерий Фомичев поблагодарил коллег за доверие и предложил совету в этом году более активно публично обо</w:t>
      </w:r>
      <w:r>
        <w:rPr>
          <w:rFonts w:ascii="Segoe UI" w:hAnsi="Segoe UI" w:cs="Segoe UI"/>
          <w:sz w:val="24"/>
          <w:szCs w:val="24"/>
        </w:rPr>
        <w:t xml:space="preserve">значать свою позицию в сфере деятельности Управления Росреестра. По его мнению, это позволит акцентировать внимание представителей власти и населения на вопросах, требующих отдельного обсуждения и проработки. </w:t>
      </w:r>
    </w:p>
    <w:p w:rsidR="00DB540D" w:rsidRDefault="00D9738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Члены Общественного совета поддержали такой н</w:t>
      </w:r>
      <w:r>
        <w:rPr>
          <w:rFonts w:ascii="Segoe UI" w:hAnsi="Segoe UI" w:cs="Segoe UI"/>
          <w:sz w:val="24"/>
          <w:szCs w:val="24"/>
        </w:rPr>
        <w:t xml:space="preserve">астрой председателя и сразу же воплотили предложение в жизнь: впервые план основных мероприятий обсуждался на протяжении часа. В итоге помимо предложенных к рассмотрению в 2019 году тем - о контрольно-надзорной деятельности в сфере геодезии и картографии, </w:t>
      </w:r>
      <w:r>
        <w:rPr>
          <w:rFonts w:ascii="Segoe UI" w:hAnsi="Segoe UI" w:cs="Segoe UI"/>
          <w:sz w:val="24"/>
          <w:szCs w:val="24"/>
        </w:rPr>
        <w:t xml:space="preserve">о предварительных итогах реализации целевых моделей «Регистрация права собственности на земельные участки и объекты недвижимости» и </w:t>
      </w:r>
      <w:r>
        <w:rPr>
          <w:rFonts w:ascii="Segoe UI" w:hAnsi="Segoe UI" w:cs="Segoe UI"/>
          <w:sz w:val="24"/>
          <w:szCs w:val="24"/>
        </w:rPr>
        <w:lastRenderedPageBreak/>
        <w:t>«Постановка на кадастровый учет земельных участков и объектов недвижимого имущества», о противодействии коррупции – в план б</w:t>
      </w:r>
      <w:r>
        <w:rPr>
          <w:rFonts w:ascii="Segoe UI" w:hAnsi="Segoe UI" w:cs="Segoe UI"/>
          <w:sz w:val="24"/>
          <w:szCs w:val="24"/>
        </w:rPr>
        <w:t>ыли внесены вопросы об установлении границ земельных участков, об оказании услуг Росреестра в электронном виде, а также о кадастровой оценке недвижимости. Руководитель Управления Росреестра по Самарской области подытожил, что озвученные членами Общественно</w:t>
      </w:r>
      <w:r>
        <w:rPr>
          <w:rFonts w:ascii="Segoe UI" w:hAnsi="Segoe UI" w:cs="Segoe UI"/>
          <w:sz w:val="24"/>
          <w:szCs w:val="24"/>
        </w:rPr>
        <w:t xml:space="preserve">го совета темы действительно важно обсудить, </w:t>
      </w:r>
      <w:proofErr w:type="spellStart"/>
      <w:r>
        <w:rPr>
          <w:rFonts w:ascii="Segoe UI" w:hAnsi="Segoe UI" w:cs="Segoe UI"/>
          <w:sz w:val="24"/>
          <w:szCs w:val="24"/>
        </w:rPr>
        <w:t>тезисно</w:t>
      </w:r>
      <w:proofErr w:type="spellEnd"/>
      <w:r>
        <w:rPr>
          <w:rFonts w:ascii="Segoe UI" w:hAnsi="Segoe UI" w:cs="Segoe UI"/>
          <w:sz w:val="24"/>
          <w:szCs w:val="24"/>
        </w:rPr>
        <w:t xml:space="preserve"> обозначив ситуацию в Самарской области по каждому вопросу. Анализируя тему кадастровой стоимости недвижимости, Вадим Маликов обратил внимание представителей общественности, что Росреестр не проводит када</w:t>
      </w:r>
      <w:r>
        <w:rPr>
          <w:rFonts w:ascii="Segoe UI" w:hAnsi="Segoe UI" w:cs="Segoe UI"/>
          <w:sz w:val="24"/>
          <w:szCs w:val="24"/>
        </w:rPr>
        <w:t>стровую оценку. До недавнего времени кадастровая стоимость определялась независимыми оценщиками и утверждалась органами власти субъекта. Сегодня данный вопрос находится в ведении специально созданного государственного бюджетного учреждения Самарской област</w:t>
      </w:r>
      <w:r>
        <w:rPr>
          <w:rFonts w:ascii="Segoe UI" w:hAnsi="Segoe UI" w:cs="Segoe UI"/>
          <w:sz w:val="24"/>
          <w:szCs w:val="24"/>
        </w:rPr>
        <w:t>и (ГБУ) «Центр кадастровой оценки». Общественный совет принял решение оперативно обсудить вопрос состояния кадастровой оценки на территории Самарской области с целью сформировать мнение и внести свои предложения ГБУ для учета при проведении кадастровой оце</w:t>
      </w:r>
      <w:r>
        <w:rPr>
          <w:rFonts w:ascii="Segoe UI" w:hAnsi="Segoe UI" w:cs="Segoe UI"/>
          <w:sz w:val="24"/>
          <w:szCs w:val="24"/>
        </w:rPr>
        <w:t xml:space="preserve">нки. </w:t>
      </w:r>
    </w:p>
    <w:p w:rsidR="00DB540D" w:rsidRDefault="00D9738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С учетом количества заявленных тем деятельность Общественного совета при Управлении Росреестра по Самарской области в этом году будет значительно интенсивней предыдущих. </w:t>
      </w: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DB540D" w:rsidRDefault="00DB540D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B540D" w:rsidRDefault="00D9738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>Ольга Никитина, помощник руководителя Управления Росреес</w:t>
      </w:r>
      <w:r>
        <w:rPr>
          <w:rFonts w:ascii="Segoe UI" w:hAnsi="Segoe UI" w:cs="Segoe UI"/>
        </w:rPr>
        <w:t>тра</w:t>
      </w:r>
    </w:p>
    <w:p w:rsidR="00DB540D" w:rsidRDefault="00D97380">
      <w:pPr>
        <w:spacing w:after="0" w:line="240" w:lineRule="auto"/>
        <w:rPr>
          <w:rFonts w:ascii="Calibri" w:hAnsi="Calibri" w:cs="Times New Roma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B540D" w:rsidRDefault="00DB54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0D"/>
    <w:rsid w:val="00D97380"/>
    <w:rsid w:val="00D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43716-9095-4442-8A60-F613D1B9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2019-06-13T09:36:00Z</cp:lastPrinted>
  <dcterms:created xsi:type="dcterms:W3CDTF">2019-06-13T09:36:00Z</dcterms:created>
  <dcterms:modified xsi:type="dcterms:W3CDTF">2019-06-13T09:36:00Z</dcterms:modified>
</cp:coreProperties>
</file>